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7C257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C2577">
        <w:rPr>
          <w:rFonts w:asciiTheme="minorHAnsi" w:hAnsiTheme="minorHAnsi"/>
          <w:b/>
          <w:noProof/>
          <w:sz w:val="28"/>
          <w:szCs w:val="28"/>
        </w:rPr>
        <w:t>06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D530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2694305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2.1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5TGr3QAAAAgBAAAP&#10;AAAAZHJzL2Rvd25yZXYueG1sTI/RToNAEEXfTfyHzZj4YuzSFmhFlkZNNL629gMGmAKRnSXsttC/&#10;d3zSx8m5ufdMvpttry40+s6xgeUiAkVcubrjxsDx6/1xC8oH5Bp7x2TgSh52xe1NjlntJt7T5RAa&#10;JSXsMzTQhjBkWvuqJYt+4QZiYSc3Wgxyjo2uR5yk3PZ6FUWpttixLLQ40FtL1ffhbA2cPqeH5Gkq&#10;P8Jxs4/TV+w2pbsac383vzyDCjSHvzD86os6FOJUujPXXvUG4lW8lqiAFJTwbRovQZUGknUC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Q5TGr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C2577" w:rsidRPr="008D530C" w:rsidRDefault="008D530C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8D530C">
        <w:rPr>
          <w:rFonts w:ascii="Calibri" w:eastAsia="Arial" w:hAnsi="Calibri" w:cs="Calibri"/>
          <w:sz w:val="28"/>
          <w:szCs w:val="28"/>
        </w:rPr>
        <w:t>“</w:t>
      </w:r>
      <w:r w:rsidR="007C2577" w:rsidRPr="007C2577">
        <w:rPr>
          <w:rFonts w:ascii="Calibri" w:eastAsia="Arial" w:hAnsi="Calibri" w:cs="Calibri"/>
          <w:sz w:val="28"/>
          <w:szCs w:val="28"/>
        </w:rPr>
        <w:t xml:space="preserve">Βρετανοί δημοσιογράφοι στην Κω για την </w:t>
      </w:r>
      <w:r>
        <w:rPr>
          <w:rFonts w:ascii="Calibri" w:eastAsia="Arial" w:hAnsi="Calibri" w:cs="Calibri"/>
          <w:sz w:val="28"/>
          <w:szCs w:val="28"/>
        </w:rPr>
        <w:t>τουριστική προβολή του νησιού.</w:t>
      </w:r>
      <w:r w:rsidRPr="008D530C">
        <w:rPr>
          <w:rFonts w:ascii="Calibri" w:eastAsia="Arial" w:hAnsi="Calibri" w:cs="Calibri"/>
          <w:sz w:val="28"/>
          <w:szCs w:val="28"/>
        </w:rPr>
        <w:t>”</w:t>
      </w:r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ozby2x3vaxos" w:colFirst="0" w:colLast="0"/>
      <w:bookmarkEnd w:id="0"/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2mum06lnmh1i" w:colFirst="0" w:colLast="0"/>
      <w:bookmarkEnd w:id="1"/>
      <w:r w:rsidRPr="007C2577">
        <w:rPr>
          <w:rFonts w:ascii="Calibri" w:eastAsia="Arial" w:hAnsi="Calibri" w:cs="Calibri"/>
          <w:sz w:val="28"/>
          <w:szCs w:val="28"/>
        </w:rPr>
        <w:t>Συνεχίζεται το πρόγραμμα δράσεων τουριστικής προβολής και προώθησης του νησιού με</w:t>
      </w:r>
      <w:r w:rsidR="008D530C">
        <w:rPr>
          <w:rFonts w:ascii="Calibri" w:eastAsia="Arial" w:hAnsi="Calibri" w:cs="Calibri"/>
          <w:sz w:val="28"/>
          <w:szCs w:val="28"/>
        </w:rPr>
        <w:t xml:space="preserve"> την επίσκεψη και τη φιλοξενία τεσσάρων Βρετανών δημοσιογράφων, από το Δήμο Κω</w:t>
      </w:r>
      <w:r w:rsidRPr="007C2577">
        <w:rPr>
          <w:rFonts w:ascii="Calibri" w:eastAsia="Arial" w:hAnsi="Calibri" w:cs="Calibri"/>
          <w:sz w:val="28"/>
          <w:szCs w:val="28"/>
        </w:rPr>
        <w:t>, τους φορείς και τους επαγγελματίες.</w:t>
      </w:r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yl4duxsnkesc" w:colFirst="0" w:colLast="0"/>
      <w:bookmarkEnd w:id="2"/>
      <w:r w:rsidRPr="007C2577">
        <w:rPr>
          <w:rFonts w:ascii="Calibri" w:eastAsia="Arial" w:hAnsi="Calibri" w:cs="Calibri"/>
          <w:sz w:val="28"/>
          <w:szCs w:val="28"/>
        </w:rPr>
        <w:t>Σημαντική συμβολή στην οργάνωση του ταξιδιού των Βρετανών δημοσιογράφων εί</w:t>
      </w:r>
      <w:r w:rsidR="008D530C">
        <w:rPr>
          <w:rFonts w:ascii="Calibri" w:eastAsia="Arial" w:hAnsi="Calibri" w:cs="Calibri"/>
          <w:sz w:val="28"/>
          <w:szCs w:val="28"/>
        </w:rPr>
        <w:t xml:space="preserve">χε ο ΕΟΤ Μεγάλης Βρετανίας και </w:t>
      </w:r>
      <w:r w:rsidRPr="007C2577">
        <w:rPr>
          <w:rFonts w:ascii="Calibri" w:eastAsia="Arial" w:hAnsi="Calibri" w:cs="Calibri"/>
          <w:sz w:val="28"/>
          <w:szCs w:val="28"/>
        </w:rPr>
        <w:t xml:space="preserve">η εταιρεία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S</w:t>
      </w:r>
      <w:r w:rsidR="008D530C">
        <w:rPr>
          <w:rFonts w:ascii="Calibri" w:eastAsia="Arial" w:hAnsi="Calibri" w:cs="Calibri"/>
          <w:sz w:val="28"/>
          <w:szCs w:val="28"/>
        </w:rPr>
        <w:t>mall</w:t>
      </w:r>
      <w:proofErr w:type="spellEnd"/>
      <w:r w:rsidR="008D530C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8D530C">
        <w:rPr>
          <w:rFonts w:ascii="Calibri" w:eastAsia="Arial" w:hAnsi="Calibri" w:cs="Calibri"/>
          <w:sz w:val="28"/>
          <w:szCs w:val="28"/>
        </w:rPr>
        <w:t>Luxury</w:t>
      </w:r>
      <w:proofErr w:type="spellEnd"/>
      <w:r w:rsidR="008D530C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8D530C">
        <w:rPr>
          <w:rFonts w:ascii="Calibri" w:eastAsia="Arial" w:hAnsi="Calibri" w:cs="Calibri"/>
          <w:sz w:val="28"/>
          <w:szCs w:val="28"/>
        </w:rPr>
        <w:t>Hotels</w:t>
      </w:r>
      <w:proofErr w:type="spellEnd"/>
      <w:r w:rsidR="008D530C">
        <w:rPr>
          <w:rFonts w:ascii="Calibri" w:eastAsia="Arial" w:hAnsi="Calibri" w:cs="Calibri"/>
          <w:sz w:val="28"/>
          <w:szCs w:val="28"/>
        </w:rPr>
        <w:t xml:space="preserve"> of the World</w:t>
      </w:r>
      <w:r w:rsidRPr="007C2577">
        <w:rPr>
          <w:rFonts w:ascii="Calibri" w:eastAsia="Arial" w:hAnsi="Calibri" w:cs="Calibri"/>
          <w:sz w:val="28"/>
          <w:szCs w:val="28"/>
        </w:rPr>
        <w:t>,</w:t>
      </w:r>
      <w:r w:rsidR="008D530C" w:rsidRPr="008D530C">
        <w:rPr>
          <w:rFonts w:ascii="Calibri" w:eastAsia="Arial" w:hAnsi="Calibri" w:cs="Calibri"/>
          <w:sz w:val="28"/>
          <w:szCs w:val="28"/>
        </w:rPr>
        <w:t xml:space="preserve"> </w:t>
      </w:r>
      <w:r w:rsidRPr="007C2577">
        <w:rPr>
          <w:rFonts w:ascii="Calibri" w:eastAsia="Arial" w:hAnsi="Calibri" w:cs="Calibri"/>
          <w:sz w:val="28"/>
          <w:szCs w:val="28"/>
        </w:rPr>
        <w:t>η οποία εκπροσωπεί ξενοδοχεία πολυτελείας σε όλο τον κόσμο.</w:t>
      </w:r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epgczncz4q7c" w:colFirst="0" w:colLast="0"/>
      <w:bookmarkEnd w:id="3"/>
      <w:r w:rsidRPr="007C2577">
        <w:rPr>
          <w:rFonts w:ascii="Calibri" w:eastAsia="Arial" w:hAnsi="Calibri" w:cs="Calibri"/>
          <w:sz w:val="28"/>
          <w:szCs w:val="28"/>
        </w:rPr>
        <w:t xml:space="preserve">Οι Βρετανοί δημοσιογράφοι εκπροσωπούν το Περιοδικό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Amuse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/ i-D (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online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περιοδικό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luxury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lifestyle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>) που απευθύνεται σε νεανικό κυρίως κοινό υψηλού εισοδηματικού επιπέδου, και εφημερίδες</w:t>
      </w:r>
      <w:r w:rsidR="008D530C">
        <w:rPr>
          <w:rFonts w:ascii="Calibri" w:eastAsia="Arial" w:hAnsi="Calibri" w:cs="Calibri"/>
          <w:sz w:val="28"/>
          <w:szCs w:val="28"/>
        </w:rPr>
        <w:t xml:space="preserve"> περιφερειακής εμβέλειας, όπως </w:t>
      </w:r>
      <w:r w:rsidRPr="007C2577">
        <w:rPr>
          <w:rFonts w:ascii="Calibri" w:eastAsia="Arial" w:hAnsi="Calibri" w:cs="Calibri"/>
          <w:sz w:val="28"/>
          <w:szCs w:val="28"/>
        </w:rPr>
        <w:t xml:space="preserve">Southern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Daily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Echo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(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Southampton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), The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Bournemouth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Daily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Echo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, The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Dorset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Echo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, The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Plymouth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Sunday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Independent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, The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Argus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(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Brighton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), το Περιοδικό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Square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Meal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(ένα εκ των σημαντικότερων περιοδικών γαστρονομίας και κριτικής εστιατορίων στο ΗΒ) και το Περιοδικό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Saturday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(εβδομαδιαίο περιοδικό, ένθετο στην έκδοση Σαββάτου της ε/φ ευρ</w:t>
      </w:r>
      <w:r w:rsidR="008D530C">
        <w:rPr>
          <w:rFonts w:ascii="Calibri" w:eastAsia="Arial" w:hAnsi="Calibri" w:cs="Calibri"/>
          <w:sz w:val="28"/>
          <w:szCs w:val="28"/>
        </w:rPr>
        <w:t xml:space="preserve">είας κυκλοφορίας </w:t>
      </w:r>
      <w:proofErr w:type="spellStart"/>
      <w:r w:rsidR="008D530C">
        <w:rPr>
          <w:rFonts w:ascii="Calibri" w:eastAsia="Arial" w:hAnsi="Calibri" w:cs="Calibri"/>
          <w:sz w:val="28"/>
          <w:szCs w:val="28"/>
        </w:rPr>
        <w:t>Daily</w:t>
      </w:r>
      <w:proofErr w:type="spellEnd"/>
      <w:r w:rsidR="008D530C">
        <w:rPr>
          <w:rFonts w:ascii="Calibri" w:eastAsia="Arial" w:hAnsi="Calibri" w:cs="Calibri"/>
          <w:sz w:val="28"/>
          <w:szCs w:val="28"/>
        </w:rPr>
        <w:t xml:space="preserve"> Express με 390 χιλ. </w:t>
      </w:r>
      <w:r w:rsidRPr="007C2577">
        <w:rPr>
          <w:rFonts w:ascii="Calibri" w:eastAsia="Arial" w:hAnsi="Calibri" w:cs="Calibri"/>
          <w:sz w:val="28"/>
          <w:szCs w:val="28"/>
        </w:rPr>
        <w:t>περίπου αναγνώστες σε ημερήσια βάση.</w:t>
      </w:r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rojicuuh8iyq" w:colFirst="0" w:colLast="0"/>
      <w:bookmarkEnd w:id="4"/>
      <w:r w:rsidRPr="007C2577">
        <w:rPr>
          <w:rFonts w:ascii="Calibri" w:eastAsia="Arial" w:hAnsi="Calibri" w:cs="Calibri"/>
          <w:sz w:val="28"/>
          <w:szCs w:val="28"/>
        </w:rPr>
        <w:t>Τα σχετικά αφιερώματα για την Κω θα δημοσιευθούν σε όλα τα έντυπα και θα αναρτηθούν στις ηλεκτρονικές τους εκδόσεις.</w:t>
      </w:r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9k78ivf01nk6" w:colFirst="0" w:colLast="0"/>
      <w:bookmarkEnd w:id="5"/>
      <w:r w:rsidRPr="007C2577">
        <w:rPr>
          <w:rFonts w:ascii="Calibri" w:eastAsia="Arial" w:hAnsi="Calibri" w:cs="Calibri"/>
          <w:sz w:val="28"/>
          <w:szCs w:val="28"/>
        </w:rPr>
        <w:t>Καθοριστική ήταν η συμβολή των φορέων και των επαγγελματιών του τουρισμού στην επιτυχία της επίσκεψης των Βρετανών δημοσιογράφων, οι οποίοι φεύγουν από το νησί μας με τις καλύτερες εντυπώσεις.</w:t>
      </w:r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fj017keoohfe" w:colFirst="0" w:colLast="0"/>
      <w:bookmarkEnd w:id="6"/>
      <w:r w:rsidRPr="007C2577">
        <w:rPr>
          <w:rFonts w:ascii="Calibri" w:eastAsia="Arial" w:hAnsi="Calibri" w:cs="Calibri"/>
          <w:sz w:val="28"/>
          <w:szCs w:val="28"/>
        </w:rPr>
        <w:lastRenderedPageBreak/>
        <w:t xml:space="preserve">Ο Δήμος Κω αισθάνεται την ανάγκη να ευχαριστήσει την ξεναγό κ. Ελένη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Τοτόμη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>, τον ΣΕΠΕΚΩ για την δωρεάν διάθεση γευμάτων στα εστιατόρια: «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Broadway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>», «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Barbouni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» στην πόλη και «Όπως Παλιά» στην παλιά πόλη της Κω, τον κ.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Χατζηεμμανουήλ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για την ξενάγηση στο Οινοποιείο, την κ</w:t>
      </w:r>
      <w:r w:rsidR="008D530C">
        <w:rPr>
          <w:rFonts w:ascii="Calibri" w:eastAsia="Arial" w:hAnsi="Calibri" w:cs="Calibri"/>
          <w:sz w:val="28"/>
          <w:szCs w:val="28"/>
        </w:rPr>
        <w:t xml:space="preserve">. Ε. </w:t>
      </w:r>
      <w:proofErr w:type="spellStart"/>
      <w:r w:rsidR="008D530C">
        <w:rPr>
          <w:rFonts w:ascii="Calibri" w:eastAsia="Arial" w:hAnsi="Calibri" w:cs="Calibri"/>
          <w:sz w:val="28"/>
          <w:szCs w:val="28"/>
        </w:rPr>
        <w:t>Μαστόρου</w:t>
      </w:r>
      <w:proofErr w:type="spellEnd"/>
      <w:r w:rsidR="008D530C">
        <w:rPr>
          <w:rFonts w:ascii="Calibri" w:eastAsia="Arial" w:hAnsi="Calibri" w:cs="Calibri"/>
          <w:sz w:val="28"/>
          <w:szCs w:val="28"/>
        </w:rPr>
        <w:t xml:space="preserve"> για την ιππασία, </w:t>
      </w:r>
      <w:r w:rsidRPr="007C2577">
        <w:rPr>
          <w:rFonts w:ascii="Calibri" w:eastAsia="Arial" w:hAnsi="Calibri" w:cs="Calibri"/>
          <w:sz w:val="28"/>
          <w:szCs w:val="28"/>
        </w:rPr>
        <w:t xml:space="preserve">την εταιρεία «DTS KOS» του κ. Λ.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Ζώτου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 xml:space="preserve"> και την εταιρεία «S.G. Executive </w:t>
      </w:r>
      <w:proofErr w:type="spellStart"/>
      <w:r w:rsidRPr="007C2577">
        <w:rPr>
          <w:rFonts w:ascii="Calibri" w:eastAsia="Arial" w:hAnsi="Calibri" w:cs="Calibri"/>
          <w:sz w:val="28"/>
          <w:szCs w:val="28"/>
        </w:rPr>
        <w:t>services</w:t>
      </w:r>
      <w:proofErr w:type="spellEnd"/>
      <w:r w:rsidRPr="007C2577">
        <w:rPr>
          <w:rFonts w:ascii="Calibri" w:eastAsia="Arial" w:hAnsi="Calibri" w:cs="Calibri"/>
          <w:sz w:val="28"/>
          <w:szCs w:val="28"/>
        </w:rPr>
        <w:t>» του κ. Σ. Γραμμένο</w:t>
      </w:r>
      <w:r w:rsidR="008D530C">
        <w:rPr>
          <w:rFonts w:ascii="Calibri" w:eastAsia="Arial" w:hAnsi="Calibri" w:cs="Calibri"/>
          <w:sz w:val="28"/>
          <w:szCs w:val="28"/>
        </w:rPr>
        <w:t xml:space="preserve">υ, για την διάθεση αυτοκινήτων </w:t>
      </w:r>
      <w:r w:rsidRPr="007C2577">
        <w:rPr>
          <w:rFonts w:ascii="Calibri" w:eastAsia="Arial" w:hAnsi="Calibri" w:cs="Calibri"/>
          <w:sz w:val="28"/>
          <w:szCs w:val="28"/>
        </w:rPr>
        <w:t>για τις μετακινήσεις τους.</w:t>
      </w:r>
    </w:p>
    <w:p w:rsidR="007C2577" w:rsidRPr="007C2577" w:rsidRDefault="007C2577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3kvcatqtdilg" w:colFirst="0" w:colLast="0"/>
      <w:bookmarkEnd w:id="7"/>
      <w:r w:rsidRPr="007C2577">
        <w:rPr>
          <w:rFonts w:ascii="Calibri" w:eastAsia="Arial" w:hAnsi="Calibri" w:cs="Calibri"/>
          <w:sz w:val="28"/>
          <w:szCs w:val="28"/>
        </w:rPr>
        <w:t>Η Κως όταν ενώνει τις δυνάμεις της, προβάλλει την καλύτερη εικόνα της.</w:t>
      </w:r>
    </w:p>
    <w:p w:rsidR="007C2577" w:rsidRPr="007C2577" w:rsidRDefault="008D530C" w:rsidP="007C25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274urud228qm" w:colFirst="0" w:colLast="0"/>
      <w:bookmarkEnd w:id="8"/>
      <w:r>
        <w:rPr>
          <w:rFonts w:ascii="Calibri" w:eastAsia="Arial" w:hAnsi="Calibri" w:cs="Calibri"/>
          <w:sz w:val="28"/>
          <w:szCs w:val="28"/>
        </w:rPr>
        <w:t>Αυτή είναι η Κως του τουρισμού</w:t>
      </w:r>
      <w:r w:rsidR="007C2577" w:rsidRPr="007C2577">
        <w:rPr>
          <w:rFonts w:ascii="Calibri" w:eastAsia="Arial" w:hAnsi="Calibri" w:cs="Calibri"/>
          <w:sz w:val="28"/>
          <w:szCs w:val="28"/>
        </w:rPr>
        <w:t>, του πολιτισμού και της φιλοξενίας.</w:t>
      </w:r>
      <w:bookmarkStart w:id="9" w:name="_GoBack"/>
      <w:bookmarkEnd w:id="9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F5" w:rsidRDefault="00BE29F5" w:rsidP="0034192E">
      <w:r>
        <w:separator/>
      </w:r>
    </w:p>
  </w:endnote>
  <w:endnote w:type="continuationSeparator" w:id="0">
    <w:p w:rsidR="00BE29F5" w:rsidRDefault="00BE29F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530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F5" w:rsidRDefault="00BE29F5" w:rsidP="0034192E">
      <w:r>
        <w:separator/>
      </w:r>
    </w:p>
  </w:footnote>
  <w:footnote w:type="continuationSeparator" w:id="0">
    <w:p w:rsidR="00BE29F5" w:rsidRDefault="00BE29F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C2577"/>
    <w:rsid w:val="007D01B6"/>
    <w:rsid w:val="007F53D2"/>
    <w:rsid w:val="008030E1"/>
    <w:rsid w:val="00803EB1"/>
    <w:rsid w:val="0080691B"/>
    <w:rsid w:val="00816875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D530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29F5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15BE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1B7411-A9EE-488F-B26E-8B7DC229F872}"/>
</file>

<file path=customXml/itemProps2.xml><?xml version="1.0" encoding="utf-8"?>
<ds:datastoreItem xmlns:ds="http://schemas.openxmlformats.org/officeDocument/2006/customXml" ds:itemID="{BC7CEEC2-32A9-478C-8510-D6206273CB16}"/>
</file>

<file path=customXml/itemProps3.xml><?xml version="1.0" encoding="utf-8"?>
<ds:datastoreItem xmlns:ds="http://schemas.openxmlformats.org/officeDocument/2006/customXml" ds:itemID="{AFC5C075-C862-45B8-A600-E3C9A934C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2017-06-06T12:15:00Z</dcterms:created>
  <dcterms:modified xsi:type="dcterms:W3CDTF">2017-06-06T12:19:00Z</dcterms:modified>
</cp:coreProperties>
</file>